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7C" w:rsidRPr="00D34AE6" w:rsidRDefault="0073267C" w:rsidP="003F0F87">
      <w:pPr>
        <w:shd w:val="clear" w:color="auto" w:fill="FFFFFF"/>
        <w:ind w:right="-568"/>
        <w:contextualSpacing/>
        <w:jc w:val="center"/>
        <w:rPr>
          <w:rFonts w:ascii="Arial" w:hAnsi="Arial" w:cs="Arial"/>
          <w:b/>
          <w:color w:val="000000"/>
          <w:sz w:val="23"/>
          <w:szCs w:val="23"/>
        </w:rPr>
      </w:pPr>
      <w:bookmarkStart w:id="0" w:name="_GoBack"/>
      <w:bookmarkEnd w:id="0"/>
      <w:r w:rsidRPr="00D34AE6">
        <w:rPr>
          <w:rFonts w:ascii="Arial" w:hAnsi="Arial" w:cs="Arial"/>
          <w:b/>
          <w:color w:val="000000"/>
          <w:sz w:val="23"/>
          <w:szCs w:val="23"/>
        </w:rPr>
        <w:t>CONSELHO MUNICIPAL DOS DIREITOS DA CRIANÇA E DO ADOLESCENTE – COMDICA – ALEGRIA-RS</w:t>
      </w:r>
      <w:r w:rsidRPr="00D34AE6">
        <w:rPr>
          <w:rFonts w:ascii="Arial" w:hAnsi="Arial" w:cs="Arial"/>
          <w:b/>
          <w:color w:val="000000"/>
          <w:sz w:val="23"/>
          <w:szCs w:val="23"/>
        </w:rPr>
        <w:br/>
        <w:t xml:space="preserve">Criado pela Lei Municipal </w:t>
      </w:r>
      <w:r w:rsidRPr="00D34AE6">
        <w:rPr>
          <w:rFonts w:ascii="Arial" w:hAnsi="Arial" w:cs="Arial"/>
          <w:b/>
          <w:sz w:val="23"/>
          <w:szCs w:val="23"/>
        </w:rPr>
        <w:t xml:space="preserve">nº 250/1993 e alterado pelas Leis Municipais nº 1.328/2011, n° 1.587/2015, n° 1.830/2019 e </w:t>
      </w:r>
      <w:r w:rsidR="00BF1915" w:rsidRPr="00D34AE6">
        <w:rPr>
          <w:rFonts w:ascii="Arial" w:hAnsi="Arial" w:cs="Arial"/>
          <w:b/>
          <w:sz w:val="23"/>
          <w:szCs w:val="23"/>
        </w:rPr>
        <w:t>1.834/2019</w:t>
      </w:r>
    </w:p>
    <w:p w:rsidR="00D34AE6" w:rsidRDefault="00D34AE6" w:rsidP="003F0F87">
      <w:pPr>
        <w:shd w:val="clear" w:color="auto" w:fill="FFFFFF"/>
        <w:ind w:right="-568"/>
        <w:contextualSpacing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D34AE6" w:rsidRPr="00E73950" w:rsidRDefault="0073267C" w:rsidP="003F0F87">
      <w:pPr>
        <w:shd w:val="clear" w:color="auto" w:fill="FFFFFF"/>
        <w:ind w:right="-568"/>
        <w:contextualSpacing/>
        <w:jc w:val="center"/>
        <w:rPr>
          <w:b/>
          <w:color w:val="000000"/>
          <w:sz w:val="20"/>
          <w:szCs w:val="20"/>
        </w:rPr>
      </w:pPr>
      <w:r w:rsidRPr="00D34AE6">
        <w:rPr>
          <w:rFonts w:ascii="Arial" w:hAnsi="Arial" w:cs="Arial"/>
          <w:b/>
          <w:color w:val="000000"/>
          <w:sz w:val="23"/>
          <w:szCs w:val="23"/>
        </w:rPr>
        <w:br/>
      </w:r>
      <w:r w:rsidRPr="00E73950">
        <w:rPr>
          <w:b/>
          <w:color w:val="000000"/>
          <w:sz w:val="20"/>
          <w:szCs w:val="20"/>
        </w:rPr>
        <w:t>Edital nº 0</w:t>
      </w:r>
      <w:r w:rsidR="001654C6" w:rsidRPr="00E73950">
        <w:rPr>
          <w:b/>
          <w:color w:val="000000"/>
          <w:sz w:val="20"/>
          <w:szCs w:val="20"/>
        </w:rPr>
        <w:t>1</w:t>
      </w:r>
      <w:r w:rsidRPr="00E73950">
        <w:rPr>
          <w:b/>
          <w:color w:val="000000"/>
          <w:sz w:val="20"/>
          <w:szCs w:val="20"/>
        </w:rPr>
        <w:t>0/2019</w:t>
      </w:r>
    </w:p>
    <w:p w:rsidR="00DB1B33" w:rsidRPr="00E73950" w:rsidRDefault="0073267C" w:rsidP="003F0F87">
      <w:pPr>
        <w:shd w:val="clear" w:color="auto" w:fill="FFFFFF"/>
        <w:ind w:right="-568"/>
        <w:contextualSpacing/>
        <w:jc w:val="center"/>
        <w:rPr>
          <w:b/>
          <w:color w:val="000000"/>
          <w:sz w:val="20"/>
          <w:szCs w:val="20"/>
        </w:rPr>
      </w:pPr>
      <w:r w:rsidRPr="00E73950">
        <w:rPr>
          <w:b/>
          <w:color w:val="000000"/>
          <w:sz w:val="20"/>
          <w:szCs w:val="20"/>
        </w:rPr>
        <w:br/>
      </w:r>
    </w:p>
    <w:p w:rsidR="00D34AE6" w:rsidRPr="00E73950" w:rsidRDefault="00D34AE6" w:rsidP="003F0F87">
      <w:pPr>
        <w:ind w:right="-568"/>
        <w:contextualSpacing/>
        <w:jc w:val="center"/>
        <w:rPr>
          <w:b/>
          <w:sz w:val="20"/>
          <w:szCs w:val="20"/>
        </w:rPr>
      </w:pPr>
      <w:r w:rsidRPr="00E73950">
        <w:rPr>
          <w:b/>
          <w:sz w:val="20"/>
          <w:szCs w:val="20"/>
        </w:rPr>
        <w:t>EDITAL COM A LISTA</w:t>
      </w:r>
      <w:r w:rsidR="00ED7B2D" w:rsidRPr="00E73950">
        <w:rPr>
          <w:b/>
          <w:sz w:val="20"/>
          <w:szCs w:val="20"/>
        </w:rPr>
        <w:t xml:space="preserve"> DEFINITIVA</w:t>
      </w:r>
      <w:r w:rsidRPr="00E73950">
        <w:rPr>
          <w:b/>
          <w:sz w:val="20"/>
          <w:szCs w:val="20"/>
        </w:rPr>
        <w:t xml:space="preserve"> DE MESÁRIOS E RESPECTIVOS PRESIDENTES DE MESA</w:t>
      </w:r>
    </w:p>
    <w:p w:rsidR="00D34AE6" w:rsidRPr="00E73950" w:rsidRDefault="00D34AE6" w:rsidP="003F0F87">
      <w:pPr>
        <w:ind w:right="-568"/>
        <w:contextualSpacing/>
        <w:jc w:val="center"/>
        <w:rPr>
          <w:b/>
          <w:sz w:val="20"/>
          <w:szCs w:val="20"/>
        </w:rPr>
      </w:pPr>
    </w:p>
    <w:p w:rsidR="00D34AE6" w:rsidRPr="00E73950" w:rsidRDefault="00D34AE6" w:rsidP="003F0F87">
      <w:pPr>
        <w:ind w:right="-568"/>
        <w:contextualSpacing/>
        <w:jc w:val="center"/>
        <w:rPr>
          <w:b/>
          <w:sz w:val="20"/>
          <w:szCs w:val="20"/>
        </w:rPr>
      </w:pPr>
      <w:r w:rsidRPr="00E73950">
        <w:rPr>
          <w:b/>
          <w:sz w:val="20"/>
          <w:szCs w:val="20"/>
        </w:rPr>
        <w:t>PROCESSO DE ESCOLHA DOS MEMBROS DO CONSELHO TUTELAR</w:t>
      </w:r>
    </w:p>
    <w:p w:rsidR="00D34AE6" w:rsidRPr="00E73950" w:rsidRDefault="00D34AE6" w:rsidP="003F0F87">
      <w:pPr>
        <w:ind w:right="-568" w:firstLine="708"/>
        <w:contextualSpacing/>
        <w:jc w:val="center"/>
        <w:rPr>
          <w:b/>
          <w:sz w:val="20"/>
          <w:szCs w:val="20"/>
        </w:rPr>
      </w:pPr>
    </w:p>
    <w:p w:rsidR="00D34AE6" w:rsidRPr="00E73950" w:rsidRDefault="00D34AE6" w:rsidP="003F0F87">
      <w:pPr>
        <w:shd w:val="clear" w:color="auto" w:fill="FFFFFF"/>
        <w:ind w:right="-568"/>
        <w:contextualSpacing/>
        <w:jc w:val="center"/>
        <w:rPr>
          <w:b/>
          <w:color w:val="000000"/>
          <w:sz w:val="20"/>
          <w:szCs w:val="20"/>
        </w:rPr>
      </w:pPr>
    </w:p>
    <w:p w:rsidR="00D34AE6" w:rsidRPr="00E73950" w:rsidRDefault="003B0FF7" w:rsidP="003F0F87">
      <w:pPr>
        <w:ind w:right="-568" w:firstLine="708"/>
        <w:contextualSpacing/>
        <w:jc w:val="both"/>
        <w:rPr>
          <w:sz w:val="20"/>
          <w:szCs w:val="20"/>
        </w:rPr>
      </w:pPr>
      <w:r w:rsidRPr="00E73950">
        <w:rPr>
          <w:color w:val="000000"/>
          <w:sz w:val="20"/>
          <w:szCs w:val="20"/>
        </w:rPr>
        <w:t xml:space="preserve">A Presidente do Conselho Municipal dos Direitos da Criança e do Adolescente – COMDICA – do Município de Alegria, no uso de suas atribuições legais e de acordo com o art. 139 da Lei Federal nº 8.069 (ECA), art. 40 e ss. da Lei Municipal nº 1.587/2015 e alterações posteriores, </w:t>
      </w:r>
      <w:r w:rsidR="00D34AE6" w:rsidRPr="00E73950">
        <w:rPr>
          <w:sz w:val="20"/>
          <w:szCs w:val="20"/>
        </w:rPr>
        <w:t>Resolução 170 de 10 de dezembro de 2014, do Conselho Nacional dos Direitos da Criança e Adolescente/CONANDA</w:t>
      </w:r>
      <w:r w:rsidR="006F0573" w:rsidRPr="00E73950">
        <w:rPr>
          <w:sz w:val="20"/>
          <w:szCs w:val="20"/>
        </w:rPr>
        <w:t xml:space="preserve"> e Presidente da Comissão Especial encarregada de realizar o Processo de Escolha dos membros do Conselho Tutelar, no uso de suas atribuições legais de acordo com o art. 2º da Resolução do COMDICA nº 02/2019, </w:t>
      </w:r>
      <w:r w:rsidR="00D34AE6" w:rsidRPr="00E73950">
        <w:rPr>
          <w:sz w:val="20"/>
          <w:szCs w:val="20"/>
        </w:rPr>
        <w:t>torna público o presente Edital para divulgar</w:t>
      </w:r>
      <w:r w:rsidR="00C2293E" w:rsidRPr="00E73950">
        <w:rPr>
          <w:sz w:val="20"/>
          <w:szCs w:val="20"/>
        </w:rPr>
        <w:t xml:space="preserve"> a lista definitiva de</w:t>
      </w:r>
      <w:r w:rsidR="00D34AE6" w:rsidRPr="00E73950">
        <w:rPr>
          <w:sz w:val="20"/>
          <w:szCs w:val="20"/>
        </w:rPr>
        <w:t xml:space="preserve"> mesários e respectivos presidentes de mesa, para eleição dos candidatos no próximo dia seis de outubro, referente ao Processo de Escolha </w:t>
      </w:r>
      <w:r w:rsidR="00C2293E" w:rsidRPr="00E73950">
        <w:rPr>
          <w:sz w:val="20"/>
          <w:szCs w:val="20"/>
        </w:rPr>
        <w:t xml:space="preserve">dos Membros do Conselho Tutelar. </w:t>
      </w:r>
      <w:r w:rsidR="00D34AE6" w:rsidRPr="00E73950">
        <w:rPr>
          <w:sz w:val="20"/>
          <w:szCs w:val="20"/>
        </w:rPr>
        <w:t xml:space="preserve">Este Edital entra em vigor na data da sua publicação. </w:t>
      </w:r>
    </w:p>
    <w:p w:rsidR="00D34AE6" w:rsidRPr="00E73950" w:rsidRDefault="00D34AE6" w:rsidP="003F0F87">
      <w:pPr>
        <w:ind w:right="-568" w:firstLine="708"/>
        <w:contextualSpacing/>
        <w:jc w:val="both"/>
        <w:rPr>
          <w:sz w:val="20"/>
          <w:szCs w:val="20"/>
        </w:rPr>
      </w:pPr>
    </w:p>
    <w:p w:rsidR="00D34AE6" w:rsidRPr="00E73950" w:rsidRDefault="00D34AE6" w:rsidP="003F0F87">
      <w:pPr>
        <w:ind w:right="-568" w:firstLine="708"/>
        <w:contextualSpacing/>
        <w:jc w:val="center"/>
        <w:rPr>
          <w:b/>
          <w:sz w:val="20"/>
          <w:szCs w:val="20"/>
        </w:rPr>
      </w:pPr>
    </w:p>
    <w:p w:rsidR="0073267C" w:rsidRPr="00E73950" w:rsidRDefault="0073267C" w:rsidP="003F0F87">
      <w:pPr>
        <w:ind w:right="-568" w:firstLine="708"/>
        <w:contextualSpacing/>
        <w:jc w:val="both"/>
        <w:rPr>
          <w:b/>
          <w:color w:val="000000"/>
          <w:sz w:val="20"/>
          <w:szCs w:val="20"/>
          <w:lang w:eastAsia="pt-BR"/>
        </w:rPr>
      </w:pPr>
      <w:r w:rsidRPr="00E73950">
        <w:rPr>
          <w:b/>
          <w:color w:val="000000"/>
          <w:sz w:val="20"/>
          <w:szCs w:val="20"/>
          <w:lang w:eastAsia="pt-BR"/>
        </w:rPr>
        <w:t xml:space="preserve">Alegria, RS, </w:t>
      </w:r>
      <w:r w:rsidR="001654C6" w:rsidRPr="00E73950">
        <w:rPr>
          <w:b/>
          <w:color w:val="000000"/>
          <w:sz w:val="20"/>
          <w:szCs w:val="20"/>
          <w:lang w:eastAsia="pt-BR"/>
        </w:rPr>
        <w:t>23</w:t>
      </w:r>
      <w:r w:rsidRPr="00E73950">
        <w:rPr>
          <w:b/>
          <w:color w:val="000000"/>
          <w:sz w:val="20"/>
          <w:szCs w:val="20"/>
          <w:lang w:eastAsia="pt-BR"/>
        </w:rPr>
        <w:t xml:space="preserve"> de </w:t>
      </w:r>
      <w:r w:rsidR="003B0FF7" w:rsidRPr="00E73950">
        <w:rPr>
          <w:b/>
          <w:color w:val="000000"/>
          <w:sz w:val="20"/>
          <w:szCs w:val="20"/>
          <w:lang w:eastAsia="pt-BR"/>
        </w:rPr>
        <w:t>setembro</w:t>
      </w:r>
      <w:r w:rsidR="00C46E7F" w:rsidRPr="00E73950">
        <w:rPr>
          <w:b/>
          <w:color w:val="000000"/>
          <w:sz w:val="20"/>
          <w:szCs w:val="20"/>
          <w:lang w:eastAsia="pt-BR"/>
        </w:rPr>
        <w:t xml:space="preserve"> </w:t>
      </w:r>
      <w:r w:rsidR="003B0FF7" w:rsidRPr="00E73950">
        <w:rPr>
          <w:b/>
          <w:color w:val="000000"/>
          <w:sz w:val="20"/>
          <w:szCs w:val="20"/>
          <w:lang w:eastAsia="pt-BR"/>
        </w:rPr>
        <w:t>de</w:t>
      </w:r>
      <w:r w:rsidRPr="00E73950">
        <w:rPr>
          <w:b/>
          <w:color w:val="000000"/>
          <w:sz w:val="20"/>
          <w:szCs w:val="20"/>
          <w:lang w:eastAsia="pt-BR"/>
        </w:rPr>
        <w:t xml:space="preserve"> 2019. </w:t>
      </w:r>
    </w:p>
    <w:p w:rsidR="00DB1B33" w:rsidRPr="00E73950" w:rsidRDefault="000A6B9C" w:rsidP="003F0F87">
      <w:pPr>
        <w:tabs>
          <w:tab w:val="left" w:pos="1755"/>
        </w:tabs>
        <w:ind w:right="-568"/>
        <w:contextualSpacing/>
        <w:jc w:val="both"/>
        <w:rPr>
          <w:b/>
          <w:color w:val="000000"/>
          <w:sz w:val="20"/>
          <w:szCs w:val="20"/>
          <w:lang w:eastAsia="pt-BR"/>
        </w:rPr>
      </w:pPr>
      <w:r w:rsidRPr="00E73950">
        <w:rPr>
          <w:b/>
          <w:color w:val="000000"/>
          <w:sz w:val="20"/>
          <w:szCs w:val="20"/>
          <w:lang w:eastAsia="pt-BR"/>
        </w:rPr>
        <w:tab/>
      </w:r>
    </w:p>
    <w:p w:rsidR="002A1993" w:rsidRPr="00E73950" w:rsidRDefault="00C46E7F" w:rsidP="003F0F87">
      <w:pPr>
        <w:ind w:right="-568" w:firstLine="708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color w:val="000000"/>
          <w:sz w:val="20"/>
          <w:szCs w:val="20"/>
          <w:lang w:eastAsia="pt-BR"/>
        </w:rPr>
        <w:t>Presidente da Comissão Especial Eleitoral</w:t>
      </w:r>
      <w:r w:rsidR="0073267C" w:rsidRPr="00E73950">
        <w:rPr>
          <w:b/>
          <w:sz w:val="20"/>
          <w:szCs w:val="20"/>
          <w:lang w:eastAsia="pt-BR"/>
        </w:rPr>
        <w:t xml:space="preserve"> de </w:t>
      </w:r>
      <w:r w:rsidR="000C2383" w:rsidRPr="00E73950">
        <w:rPr>
          <w:b/>
          <w:sz w:val="20"/>
          <w:szCs w:val="20"/>
          <w:lang w:eastAsia="pt-BR"/>
        </w:rPr>
        <w:t xml:space="preserve">Alegria, </w:t>
      </w:r>
      <w:r w:rsidR="004E2380" w:rsidRPr="00E73950">
        <w:rPr>
          <w:b/>
          <w:sz w:val="20"/>
          <w:szCs w:val="20"/>
          <w:lang w:eastAsia="pt-BR"/>
        </w:rPr>
        <w:t>Ingrid Joha</w:t>
      </w:r>
      <w:r w:rsidR="001B7647" w:rsidRPr="00E73950">
        <w:rPr>
          <w:b/>
          <w:sz w:val="20"/>
          <w:szCs w:val="20"/>
          <w:lang w:eastAsia="pt-BR"/>
        </w:rPr>
        <w:t>n</w:t>
      </w:r>
      <w:r w:rsidR="004E2380" w:rsidRPr="00E73950">
        <w:rPr>
          <w:b/>
          <w:sz w:val="20"/>
          <w:szCs w:val="20"/>
          <w:lang w:eastAsia="pt-BR"/>
        </w:rPr>
        <w:t>n de Moura</w:t>
      </w:r>
      <w:r w:rsidR="006C1B41" w:rsidRPr="00E73950">
        <w:rPr>
          <w:b/>
          <w:sz w:val="20"/>
          <w:szCs w:val="20"/>
          <w:lang w:eastAsia="pt-BR"/>
        </w:rPr>
        <w:t>.</w:t>
      </w:r>
      <w:r w:rsidR="004E2380" w:rsidRPr="00E73950">
        <w:rPr>
          <w:b/>
          <w:sz w:val="20"/>
          <w:szCs w:val="20"/>
          <w:lang w:eastAsia="pt-BR"/>
        </w:rPr>
        <w:t xml:space="preserve"> </w:t>
      </w:r>
    </w:p>
    <w:p w:rsidR="00A778CA" w:rsidRPr="00E73950" w:rsidRDefault="00A778CA" w:rsidP="00E73950">
      <w:pPr>
        <w:ind w:right="-568"/>
        <w:contextualSpacing/>
        <w:jc w:val="both"/>
        <w:rPr>
          <w:b/>
          <w:sz w:val="20"/>
          <w:szCs w:val="20"/>
          <w:lang w:eastAsia="pt-BR"/>
        </w:rPr>
      </w:pPr>
    </w:p>
    <w:p w:rsidR="00ED71FF" w:rsidRPr="00E73950" w:rsidRDefault="00ED71FF" w:rsidP="003F0F87">
      <w:pPr>
        <w:ind w:right="-568" w:firstLine="708"/>
        <w:contextualSpacing/>
        <w:jc w:val="both"/>
        <w:rPr>
          <w:b/>
          <w:sz w:val="20"/>
          <w:szCs w:val="20"/>
          <w:lang w:eastAsia="pt-BR"/>
        </w:rPr>
      </w:pPr>
    </w:p>
    <w:p w:rsidR="00ED71FF" w:rsidRPr="00E73950" w:rsidRDefault="00ED71FF" w:rsidP="00E73950">
      <w:pPr>
        <w:ind w:right="-568"/>
        <w:contextualSpacing/>
        <w:jc w:val="both"/>
        <w:rPr>
          <w:b/>
          <w:sz w:val="20"/>
          <w:szCs w:val="20"/>
          <w:lang w:eastAsia="pt-BR"/>
        </w:rPr>
      </w:pPr>
    </w:p>
    <w:p w:rsidR="003F0F87" w:rsidRPr="00E73950" w:rsidRDefault="003F0F87" w:rsidP="003F0F87">
      <w:pPr>
        <w:ind w:right="-568"/>
        <w:contextualSpacing/>
        <w:jc w:val="center"/>
        <w:rPr>
          <w:b/>
          <w:sz w:val="20"/>
          <w:szCs w:val="20"/>
          <w:lang w:eastAsia="pt-BR"/>
        </w:rPr>
      </w:pPr>
    </w:p>
    <w:p w:rsidR="004F786A" w:rsidRPr="00E73950" w:rsidRDefault="004F786A" w:rsidP="003F0F87">
      <w:pPr>
        <w:ind w:right="-568"/>
        <w:contextualSpacing/>
        <w:jc w:val="center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>ANEXO I</w:t>
      </w:r>
    </w:p>
    <w:p w:rsidR="004F786A" w:rsidRPr="00E73950" w:rsidRDefault="004F786A" w:rsidP="003F0F87">
      <w:pPr>
        <w:ind w:right="-568" w:firstLine="709"/>
        <w:contextualSpacing/>
        <w:jc w:val="center"/>
        <w:rPr>
          <w:b/>
          <w:sz w:val="20"/>
          <w:szCs w:val="20"/>
          <w:lang w:eastAsia="pt-BR"/>
        </w:rPr>
      </w:pPr>
    </w:p>
    <w:p w:rsidR="003F0F87" w:rsidRPr="00E73950" w:rsidRDefault="003F0F87" w:rsidP="003F0F87">
      <w:pPr>
        <w:ind w:right="-568" w:firstLine="709"/>
        <w:contextualSpacing/>
        <w:jc w:val="center"/>
        <w:rPr>
          <w:b/>
          <w:sz w:val="20"/>
          <w:szCs w:val="20"/>
          <w:lang w:eastAsia="pt-BR"/>
        </w:rPr>
      </w:pPr>
    </w:p>
    <w:p w:rsidR="0053146C" w:rsidRPr="00E73950" w:rsidRDefault="0053146C" w:rsidP="003F0F87">
      <w:pPr>
        <w:ind w:left="709" w:right="-568"/>
        <w:contextualSpacing/>
        <w:jc w:val="both"/>
        <w:rPr>
          <w:b/>
          <w:sz w:val="20"/>
          <w:szCs w:val="20"/>
          <w:u w:val="single"/>
          <w:lang w:eastAsia="pt-BR"/>
        </w:rPr>
      </w:pPr>
      <w:r w:rsidRPr="00E73950">
        <w:rPr>
          <w:b/>
          <w:sz w:val="20"/>
          <w:szCs w:val="20"/>
          <w:u w:val="single"/>
          <w:lang w:eastAsia="pt-BR"/>
        </w:rPr>
        <w:t>CIDADE - ESCOLA MUNICIPAL DE ENSINO FUNDAMENTAL ITAMARATI</w:t>
      </w:r>
    </w:p>
    <w:p w:rsidR="0094467F" w:rsidRPr="00E73950" w:rsidRDefault="0094467F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3F0F87" w:rsidRPr="00E73950" w:rsidRDefault="003F0F87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>Urna 01</w:t>
      </w:r>
    </w:p>
    <w:p w:rsidR="003F0F87" w:rsidRPr="00E73950" w:rsidRDefault="003F0F87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>- Alessandra Kowaleski Kaczmarek (Presidente)</w:t>
      </w:r>
    </w:p>
    <w:p w:rsidR="0008404C" w:rsidRPr="00E73950" w:rsidRDefault="0008404C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>- Dalvane Maffi Graupe</w:t>
      </w:r>
    </w:p>
    <w:p w:rsidR="0008404C" w:rsidRPr="00E73950" w:rsidRDefault="0008404C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3F0F87" w:rsidRPr="00E73950" w:rsidRDefault="003F0F87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>Urna 02</w:t>
      </w:r>
    </w:p>
    <w:p w:rsidR="003F0F87" w:rsidRPr="00E73950" w:rsidRDefault="003F0F87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08404C" w:rsidRPr="00E73950" w:rsidRDefault="0008404C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>-</w:t>
      </w:r>
      <w:r w:rsidRPr="00E73950">
        <w:rPr>
          <w:sz w:val="20"/>
          <w:szCs w:val="20"/>
        </w:rPr>
        <w:t xml:space="preserve"> </w:t>
      </w:r>
      <w:r w:rsidRPr="00E73950">
        <w:rPr>
          <w:b/>
          <w:sz w:val="20"/>
          <w:szCs w:val="20"/>
          <w:lang w:eastAsia="pt-BR"/>
        </w:rPr>
        <w:t>Daiany Alineia Reidel Sklar (Presidente)</w:t>
      </w:r>
    </w:p>
    <w:p w:rsidR="0008404C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>- Bruno Henrique Sklar Klipstein</w:t>
      </w: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 xml:space="preserve"> </w:t>
      </w:r>
    </w:p>
    <w:p w:rsidR="003F0F87" w:rsidRPr="00E73950" w:rsidRDefault="003F0F87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u w:val="single"/>
          <w:lang w:eastAsia="pt-BR"/>
        </w:rPr>
      </w:pPr>
      <w:r w:rsidRPr="00E73950">
        <w:rPr>
          <w:b/>
          <w:sz w:val="20"/>
          <w:szCs w:val="20"/>
          <w:u w:val="single"/>
          <w:lang w:eastAsia="pt-BR"/>
        </w:rPr>
        <w:t xml:space="preserve">RESTINGA SECA </w:t>
      </w:r>
      <w:r w:rsidR="0053146C" w:rsidRPr="00E73950">
        <w:rPr>
          <w:b/>
          <w:sz w:val="20"/>
          <w:szCs w:val="20"/>
          <w:u w:val="single"/>
          <w:lang w:eastAsia="pt-BR"/>
        </w:rPr>
        <w:t xml:space="preserve">- </w:t>
      </w:r>
      <w:r w:rsidR="0053146C" w:rsidRPr="00E73950">
        <w:rPr>
          <w:b/>
          <w:sz w:val="20"/>
          <w:szCs w:val="20"/>
          <w:u w:val="single"/>
        </w:rPr>
        <w:t>SALÃO COMUNITÁRIO DE RESTINGA SECA</w:t>
      </w: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>- Vera Lucia Johann Righi (Presidente)</w:t>
      </w: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>- Neila Sirlei Martens Heck</w:t>
      </w:r>
    </w:p>
    <w:p w:rsidR="0094467F" w:rsidRPr="00E73950" w:rsidRDefault="0094467F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3F0F87" w:rsidRPr="00E73950" w:rsidRDefault="003F0F87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4F786A" w:rsidRPr="00E73950" w:rsidRDefault="0053146C" w:rsidP="003F0F87">
      <w:pPr>
        <w:ind w:left="709" w:right="-568"/>
        <w:contextualSpacing/>
        <w:jc w:val="both"/>
        <w:rPr>
          <w:b/>
          <w:sz w:val="20"/>
          <w:szCs w:val="20"/>
          <w:u w:val="single"/>
          <w:lang w:eastAsia="pt-BR"/>
        </w:rPr>
      </w:pPr>
      <w:r w:rsidRPr="00E73950">
        <w:rPr>
          <w:b/>
          <w:sz w:val="20"/>
          <w:szCs w:val="20"/>
          <w:u w:val="single"/>
          <w:lang w:eastAsia="pt-BR"/>
        </w:rPr>
        <w:t>ESPÍRITO SANTO - ESCOLA ESTADUAL DE ENSINO FUNDAMENTAL ESPÍRITO SANTO</w:t>
      </w:r>
    </w:p>
    <w:p w:rsidR="003F0F87" w:rsidRPr="00E73950" w:rsidRDefault="003F0F87" w:rsidP="003F0F87">
      <w:pPr>
        <w:ind w:right="-568" w:firstLine="709"/>
        <w:contextualSpacing/>
        <w:jc w:val="both"/>
        <w:rPr>
          <w:b/>
          <w:sz w:val="20"/>
          <w:szCs w:val="20"/>
          <w:u w:val="single"/>
          <w:lang w:eastAsia="pt-BR"/>
        </w:rPr>
      </w:pPr>
    </w:p>
    <w:p w:rsidR="003F0F87" w:rsidRPr="00E73950" w:rsidRDefault="003F0F87" w:rsidP="003F0F87">
      <w:pPr>
        <w:ind w:right="-568" w:firstLine="709"/>
        <w:contextualSpacing/>
        <w:jc w:val="both"/>
        <w:rPr>
          <w:b/>
          <w:sz w:val="20"/>
          <w:szCs w:val="20"/>
          <w:u w:val="single"/>
          <w:lang w:eastAsia="pt-BR"/>
        </w:rPr>
      </w:pPr>
    </w:p>
    <w:p w:rsidR="0008404C" w:rsidRPr="00E73950" w:rsidRDefault="0008404C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>- Carine de Fátima Alves Prestes</w:t>
      </w:r>
      <w:r w:rsidR="00F2404B" w:rsidRPr="00E73950">
        <w:rPr>
          <w:b/>
          <w:sz w:val="20"/>
          <w:szCs w:val="20"/>
          <w:lang w:eastAsia="pt-BR"/>
        </w:rPr>
        <w:t xml:space="preserve"> (Presidente)</w:t>
      </w:r>
    </w:p>
    <w:p w:rsidR="0008404C" w:rsidRPr="00E73950" w:rsidRDefault="0008404C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>- Renan Luiz Zimermann</w:t>
      </w:r>
    </w:p>
    <w:p w:rsidR="003F0F87" w:rsidRPr="00E73950" w:rsidRDefault="003F0F87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AF55EA" w:rsidRPr="00E73950" w:rsidRDefault="00AF55E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u w:val="single"/>
          <w:lang w:eastAsia="pt-BR"/>
        </w:rPr>
      </w:pPr>
      <w:r w:rsidRPr="00E73950">
        <w:rPr>
          <w:b/>
          <w:sz w:val="20"/>
          <w:szCs w:val="20"/>
          <w:u w:val="single"/>
          <w:lang w:eastAsia="pt-BR"/>
        </w:rPr>
        <w:t xml:space="preserve">RINCÃO DOS NARDES </w:t>
      </w:r>
      <w:r w:rsidR="0053146C" w:rsidRPr="00E73950">
        <w:rPr>
          <w:b/>
          <w:sz w:val="20"/>
          <w:szCs w:val="20"/>
          <w:u w:val="single"/>
          <w:lang w:eastAsia="pt-BR"/>
        </w:rPr>
        <w:t>- SALÃO PAROQUIAL DE RINCÃO DOS NARDES</w:t>
      </w: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3F0F87" w:rsidRPr="00E73950" w:rsidRDefault="003F0F87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94467F" w:rsidRPr="00E73950" w:rsidRDefault="0094467F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>- Daiane Cristina Pereira da Silva (Presidente)</w:t>
      </w:r>
    </w:p>
    <w:p w:rsidR="0094467F" w:rsidRPr="00E73950" w:rsidRDefault="000D0528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>- Maria Eduarda Corrêa</w:t>
      </w:r>
    </w:p>
    <w:p w:rsidR="003F0F87" w:rsidRPr="00E73950" w:rsidRDefault="003F0F87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94467F" w:rsidRPr="00E73950" w:rsidRDefault="0094467F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u w:val="single"/>
          <w:lang w:eastAsia="pt-BR"/>
        </w:rPr>
      </w:pPr>
      <w:r w:rsidRPr="00E73950">
        <w:rPr>
          <w:b/>
          <w:sz w:val="20"/>
          <w:szCs w:val="20"/>
          <w:u w:val="single"/>
          <w:lang w:eastAsia="pt-BR"/>
        </w:rPr>
        <w:t xml:space="preserve"> ESQUINA LEWISKI </w:t>
      </w:r>
      <w:r w:rsidR="0053146C" w:rsidRPr="00E73950">
        <w:rPr>
          <w:b/>
          <w:sz w:val="20"/>
          <w:szCs w:val="20"/>
          <w:u w:val="single"/>
          <w:lang w:eastAsia="pt-BR"/>
        </w:rPr>
        <w:t>-</w:t>
      </w:r>
      <w:r w:rsidR="0053146C" w:rsidRPr="00E73950">
        <w:rPr>
          <w:b/>
          <w:sz w:val="20"/>
          <w:szCs w:val="20"/>
          <w:u w:val="single"/>
        </w:rPr>
        <w:t xml:space="preserve"> SALÃO COMUNITÁRIO SÃO ROQUE</w:t>
      </w: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3F0F87" w:rsidRPr="00E73950" w:rsidRDefault="003F0F87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>-</w:t>
      </w:r>
      <w:r w:rsidR="0094467F" w:rsidRPr="00E73950">
        <w:rPr>
          <w:b/>
          <w:sz w:val="20"/>
          <w:szCs w:val="20"/>
          <w:lang w:eastAsia="pt-BR"/>
        </w:rPr>
        <w:t xml:space="preserve"> Iara Cristina Borges </w:t>
      </w:r>
      <w:r w:rsidRPr="00E73950">
        <w:rPr>
          <w:b/>
          <w:sz w:val="20"/>
          <w:szCs w:val="20"/>
          <w:lang w:eastAsia="pt-BR"/>
        </w:rPr>
        <w:t>(Presidente)</w:t>
      </w: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  <w:r w:rsidRPr="00E73950">
        <w:rPr>
          <w:b/>
          <w:sz w:val="20"/>
          <w:szCs w:val="20"/>
          <w:lang w:eastAsia="pt-BR"/>
        </w:rPr>
        <w:t xml:space="preserve">- </w:t>
      </w:r>
      <w:r w:rsidR="0094467F" w:rsidRPr="00E73950">
        <w:rPr>
          <w:b/>
          <w:sz w:val="20"/>
          <w:szCs w:val="20"/>
          <w:lang w:eastAsia="pt-BR"/>
        </w:rPr>
        <w:t>Lusiane Cristina Fridiricheski</w:t>
      </w:r>
    </w:p>
    <w:p w:rsidR="004F786A" w:rsidRPr="00E73950" w:rsidRDefault="004F786A" w:rsidP="003F0F87">
      <w:pPr>
        <w:ind w:right="-568" w:firstLine="709"/>
        <w:contextualSpacing/>
        <w:jc w:val="both"/>
        <w:rPr>
          <w:b/>
          <w:sz w:val="20"/>
          <w:szCs w:val="20"/>
          <w:lang w:eastAsia="pt-BR"/>
        </w:rPr>
      </w:pPr>
    </w:p>
    <w:sectPr w:rsidR="004F786A" w:rsidRPr="00E73950" w:rsidSect="007F779E">
      <w:headerReference w:type="default" r:id="rId8"/>
      <w:footerReference w:type="default" r:id="rId9"/>
      <w:pgSz w:w="11906" w:h="16838"/>
      <w:pgMar w:top="1417" w:right="1701" w:bottom="1417" w:left="1701" w:header="204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E40" w:rsidRDefault="00B75E40" w:rsidP="007F779E">
      <w:r>
        <w:separator/>
      </w:r>
    </w:p>
  </w:endnote>
  <w:endnote w:type="continuationSeparator" w:id="0">
    <w:p w:rsidR="00B75E40" w:rsidRDefault="00B75E40" w:rsidP="007F7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d BT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2222947"/>
      <w:docPartObj>
        <w:docPartGallery w:val="Page Numbers (Bottom of Page)"/>
        <w:docPartUnique/>
      </w:docPartObj>
    </w:sdtPr>
    <w:sdtContent>
      <w:p w:rsidR="008B4B1E" w:rsidRDefault="0099014C">
        <w:pPr>
          <w:pStyle w:val="Rodap"/>
          <w:jc w:val="center"/>
        </w:pPr>
        <w:r>
          <w:fldChar w:fldCharType="begin"/>
        </w:r>
        <w:r w:rsidR="008B4B1E">
          <w:instrText>PAGE   \* MERGEFORMAT</w:instrText>
        </w:r>
        <w:r>
          <w:fldChar w:fldCharType="separate"/>
        </w:r>
        <w:r w:rsidR="00E73950">
          <w:rPr>
            <w:noProof/>
          </w:rPr>
          <w:t>1</w:t>
        </w:r>
        <w:r>
          <w:fldChar w:fldCharType="end"/>
        </w:r>
      </w:p>
    </w:sdtContent>
  </w:sdt>
  <w:p w:rsidR="008B4B1E" w:rsidRDefault="008B4B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E40" w:rsidRDefault="00B75E40" w:rsidP="007F779E">
      <w:r>
        <w:separator/>
      </w:r>
    </w:p>
  </w:footnote>
  <w:footnote w:type="continuationSeparator" w:id="0">
    <w:p w:rsidR="00B75E40" w:rsidRDefault="00B75E40" w:rsidP="007F7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9E" w:rsidRDefault="007F779E" w:rsidP="007F779E">
    <w:pPr>
      <w:pStyle w:val="Cabealho"/>
      <w:jc w:val="center"/>
    </w:pPr>
    <w:r w:rsidRPr="00E166A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2025015</wp:posOffset>
          </wp:positionH>
          <wp:positionV relativeFrom="margin">
            <wp:posOffset>-1113790</wp:posOffset>
          </wp:positionV>
          <wp:extent cx="1428750" cy="1054100"/>
          <wp:effectExtent l="0" t="0" r="0" b="0"/>
          <wp:wrapSquare wrapText="bothSides"/>
          <wp:docPr id="1" name="Imagem 1" descr="http://maps.mootiro.org/media/upload/13430794855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maps.mootiro.org/media/upload/13430794855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7E17C1"/>
    <w:multiLevelType w:val="hybridMultilevel"/>
    <w:tmpl w:val="AE48901E"/>
    <w:lvl w:ilvl="0" w:tplc="3E7220B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79E"/>
    <w:rsid w:val="00024A49"/>
    <w:rsid w:val="0008404C"/>
    <w:rsid w:val="000A06A5"/>
    <w:rsid w:val="000A6B9C"/>
    <w:rsid w:val="000B0A96"/>
    <w:rsid w:val="000B6E78"/>
    <w:rsid w:val="000C2383"/>
    <w:rsid w:val="000D0528"/>
    <w:rsid w:val="000E2811"/>
    <w:rsid w:val="000E7D9B"/>
    <w:rsid w:val="00144800"/>
    <w:rsid w:val="001654C6"/>
    <w:rsid w:val="00172F95"/>
    <w:rsid w:val="001822DA"/>
    <w:rsid w:val="00182E99"/>
    <w:rsid w:val="0019126A"/>
    <w:rsid w:val="001B182E"/>
    <w:rsid w:val="001B1BA8"/>
    <w:rsid w:val="001B7647"/>
    <w:rsid w:val="001D049A"/>
    <w:rsid w:val="00211D00"/>
    <w:rsid w:val="002137C8"/>
    <w:rsid w:val="00236675"/>
    <w:rsid w:val="0023677F"/>
    <w:rsid w:val="002378E2"/>
    <w:rsid w:val="00245FFE"/>
    <w:rsid w:val="00271175"/>
    <w:rsid w:val="0027261A"/>
    <w:rsid w:val="0027322E"/>
    <w:rsid w:val="00286F52"/>
    <w:rsid w:val="002A1993"/>
    <w:rsid w:val="00300D73"/>
    <w:rsid w:val="0035509D"/>
    <w:rsid w:val="00355EB6"/>
    <w:rsid w:val="003B0FF7"/>
    <w:rsid w:val="003D2B3F"/>
    <w:rsid w:val="003F0F87"/>
    <w:rsid w:val="00421214"/>
    <w:rsid w:val="004515FA"/>
    <w:rsid w:val="0045231E"/>
    <w:rsid w:val="00461E63"/>
    <w:rsid w:val="00464F37"/>
    <w:rsid w:val="00483861"/>
    <w:rsid w:val="00491AD4"/>
    <w:rsid w:val="0049599E"/>
    <w:rsid w:val="004A33F2"/>
    <w:rsid w:val="004C4D38"/>
    <w:rsid w:val="004E1CE8"/>
    <w:rsid w:val="004E2380"/>
    <w:rsid w:val="004E3D6F"/>
    <w:rsid w:val="004F786A"/>
    <w:rsid w:val="00505651"/>
    <w:rsid w:val="0053146C"/>
    <w:rsid w:val="0056707A"/>
    <w:rsid w:val="00584D92"/>
    <w:rsid w:val="005951AB"/>
    <w:rsid w:val="005B0B87"/>
    <w:rsid w:val="005E251E"/>
    <w:rsid w:val="006323DC"/>
    <w:rsid w:val="00635DED"/>
    <w:rsid w:val="00651179"/>
    <w:rsid w:val="00654699"/>
    <w:rsid w:val="00694464"/>
    <w:rsid w:val="006B07E8"/>
    <w:rsid w:val="006C10C7"/>
    <w:rsid w:val="006C1B41"/>
    <w:rsid w:val="006F0573"/>
    <w:rsid w:val="007065FD"/>
    <w:rsid w:val="0073267C"/>
    <w:rsid w:val="00751AF6"/>
    <w:rsid w:val="00756A26"/>
    <w:rsid w:val="00781BC4"/>
    <w:rsid w:val="007C4556"/>
    <w:rsid w:val="007E4A92"/>
    <w:rsid w:val="007F54E7"/>
    <w:rsid w:val="007F6CA4"/>
    <w:rsid w:val="007F779E"/>
    <w:rsid w:val="00844481"/>
    <w:rsid w:val="00886DEC"/>
    <w:rsid w:val="008B4B1E"/>
    <w:rsid w:val="008D1C59"/>
    <w:rsid w:val="008D31B6"/>
    <w:rsid w:val="008E52E7"/>
    <w:rsid w:val="009049DF"/>
    <w:rsid w:val="00910C9D"/>
    <w:rsid w:val="009137D0"/>
    <w:rsid w:val="0094467F"/>
    <w:rsid w:val="00945F0D"/>
    <w:rsid w:val="00950AD8"/>
    <w:rsid w:val="0099014C"/>
    <w:rsid w:val="009B7DE9"/>
    <w:rsid w:val="009F5BC9"/>
    <w:rsid w:val="00A003F1"/>
    <w:rsid w:val="00A158DE"/>
    <w:rsid w:val="00A36613"/>
    <w:rsid w:val="00A54853"/>
    <w:rsid w:val="00A71A8D"/>
    <w:rsid w:val="00A778CA"/>
    <w:rsid w:val="00AA2BC6"/>
    <w:rsid w:val="00AA30F9"/>
    <w:rsid w:val="00AD3D66"/>
    <w:rsid w:val="00AD4465"/>
    <w:rsid w:val="00AE0525"/>
    <w:rsid w:val="00AF043E"/>
    <w:rsid w:val="00AF047D"/>
    <w:rsid w:val="00AF55EA"/>
    <w:rsid w:val="00B22E01"/>
    <w:rsid w:val="00B65D1E"/>
    <w:rsid w:val="00B75E40"/>
    <w:rsid w:val="00B82DCF"/>
    <w:rsid w:val="00BB694F"/>
    <w:rsid w:val="00BC1C46"/>
    <w:rsid w:val="00BF1915"/>
    <w:rsid w:val="00C02895"/>
    <w:rsid w:val="00C15FDB"/>
    <w:rsid w:val="00C2293E"/>
    <w:rsid w:val="00C31EE8"/>
    <w:rsid w:val="00C32A71"/>
    <w:rsid w:val="00C42F57"/>
    <w:rsid w:val="00C46E7F"/>
    <w:rsid w:val="00C81D53"/>
    <w:rsid w:val="00CA0724"/>
    <w:rsid w:val="00CF2F7C"/>
    <w:rsid w:val="00D34AE6"/>
    <w:rsid w:val="00D9354A"/>
    <w:rsid w:val="00DB1B33"/>
    <w:rsid w:val="00DD46B6"/>
    <w:rsid w:val="00E266E7"/>
    <w:rsid w:val="00E5779B"/>
    <w:rsid w:val="00E73950"/>
    <w:rsid w:val="00E923CC"/>
    <w:rsid w:val="00EA7412"/>
    <w:rsid w:val="00EB20B9"/>
    <w:rsid w:val="00ED6415"/>
    <w:rsid w:val="00ED71AB"/>
    <w:rsid w:val="00ED71FF"/>
    <w:rsid w:val="00ED7B2D"/>
    <w:rsid w:val="00EE7094"/>
    <w:rsid w:val="00EF16DB"/>
    <w:rsid w:val="00F03557"/>
    <w:rsid w:val="00F2404B"/>
    <w:rsid w:val="00F55809"/>
    <w:rsid w:val="00F90341"/>
    <w:rsid w:val="00FB06B6"/>
    <w:rsid w:val="00FC6646"/>
    <w:rsid w:val="00FD6FFE"/>
    <w:rsid w:val="00FE1AF4"/>
    <w:rsid w:val="00FF2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7F779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9E"/>
  </w:style>
  <w:style w:type="paragraph" w:styleId="Rodap">
    <w:name w:val="footer"/>
    <w:basedOn w:val="Normal"/>
    <w:link w:val="Rodap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9E"/>
  </w:style>
  <w:style w:type="character" w:customStyle="1" w:styleId="Ttulo3Char">
    <w:name w:val="Título 3 Char"/>
    <w:basedOn w:val="Fontepargpadro"/>
    <w:link w:val="Ttulo3"/>
    <w:rsid w:val="007F779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styleId="Refdenotaderodap">
    <w:name w:val="footnote reference"/>
    <w:rsid w:val="007F779E"/>
    <w:rPr>
      <w:vertAlign w:val="superscript"/>
    </w:rPr>
  </w:style>
  <w:style w:type="paragraph" w:styleId="Corpodetexto">
    <w:name w:val="Body Text"/>
    <w:basedOn w:val="Normal"/>
    <w:link w:val="CorpodetextoChar"/>
    <w:rsid w:val="007F779E"/>
    <w:rPr>
      <w:rFonts w:ascii="Futura Md BT" w:hAnsi="Futura Md BT" w:cs="Futura Md BT"/>
      <w:color w:val="2A2B2B"/>
      <w:sz w:val="18"/>
      <w:szCs w:val="22"/>
    </w:rPr>
  </w:style>
  <w:style w:type="character" w:customStyle="1" w:styleId="CorpodetextoChar">
    <w:name w:val="Corpo de texto Char"/>
    <w:basedOn w:val="Fontepargpadro"/>
    <w:link w:val="Corpodetexto"/>
    <w:rsid w:val="007F779E"/>
    <w:rPr>
      <w:rFonts w:ascii="Futura Md BT" w:eastAsia="Times New Roman" w:hAnsi="Futura Md BT" w:cs="Futura Md BT"/>
      <w:color w:val="2A2B2B"/>
      <w:sz w:val="18"/>
      <w:lang w:eastAsia="zh-CN"/>
    </w:rPr>
  </w:style>
  <w:style w:type="paragraph" w:styleId="Recuodecorpodetexto">
    <w:name w:val="Body Text Indent"/>
    <w:basedOn w:val="Normal"/>
    <w:link w:val="RecuodecorpodetextoChar"/>
    <w:rsid w:val="007F779E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7F779E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7F779E"/>
    <w:pPr>
      <w:spacing w:after="120"/>
      <w:ind w:left="283"/>
    </w:pPr>
    <w:rPr>
      <w:rFonts w:ascii="Arial" w:hAnsi="Arial" w:cs="Arial"/>
      <w:sz w:val="16"/>
      <w:szCs w:val="16"/>
    </w:rPr>
  </w:style>
  <w:style w:type="character" w:styleId="nfase">
    <w:name w:val="Emphasis"/>
    <w:uiPriority w:val="20"/>
    <w:qFormat/>
    <w:rsid w:val="007F779E"/>
    <w:rPr>
      <w:i/>
      <w:iCs/>
    </w:rPr>
  </w:style>
  <w:style w:type="paragraph" w:styleId="NormalWeb">
    <w:name w:val="Normal (Web)"/>
    <w:basedOn w:val="Normal"/>
    <w:uiPriority w:val="99"/>
    <w:unhideWhenUsed/>
    <w:rsid w:val="007F779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7F779E"/>
  </w:style>
  <w:style w:type="character" w:customStyle="1" w:styleId="st">
    <w:name w:val="st"/>
    <w:rsid w:val="007F779E"/>
  </w:style>
  <w:style w:type="paragraph" w:styleId="Textodebalo">
    <w:name w:val="Balloon Text"/>
    <w:basedOn w:val="Normal"/>
    <w:link w:val="Textodebalo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1E"/>
    <w:rPr>
      <w:rFonts w:ascii="Tahoma" w:eastAsia="Times New Roman" w:hAnsi="Tahoma" w:cs="Tahoma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E4A9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E4A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73267C"/>
    <w:pPr>
      <w:suppressAutoHyphens w:val="0"/>
      <w:spacing w:after="160" w:line="360" w:lineRule="auto"/>
      <w:ind w:left="720" w:firstLine="567"/>
      <w:contextualSpacing/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7F779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9E"/>
  </w:style>
  <w:style w:type="paragraph" w:styleId="Rodap">
    <w:name w:val="footer"/>
    <w:basedOn w:val="Normal"/>
    <w:link w:val="Rodap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9E"/>
  </w:style>
  <w:style w:type="character" w:customStyle="1" w:styleId="Ttulo3Char">
    <w:name w:val="Título 3 Char"/>
    <w:basedOn w:val="Fontepargpadro"/>
    <w:link w:val="Ttulo3"/>
    <w:rsid w:val="007F779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styleId="Refdenotaderodap">
    <w:name w:val="footnote reference"/>
    <w:rsid w:val="007F779E"/>
    <w:rPr>
      <w:vertAlign w:val="superscript"/>
    </w:rPr>
  </w:style>
  <w:style w:type="paragraph" w:styleId="Corpodetexto">
    <w:name w:val="Body Text"/>
    <w:basedOn w:val="Normal"/>
    <w:link w:val="CorpodetextoChar"/>
    <w:rsid w:val="007F779E"/>
    <w:rPr>
      <w:rFonts w:ascii="Futura Md BT" w:hAnsi="Futura Md BT" w:cs="Futura Md BT"/>
      <w:color w:val="2A2B2B"/>
      <w:sz w:val="18"/>
      <w:szCs w:val="22"/>
    </w:rPr>
  </w:style>
  <w:style w:type="character" w:customStyle="1" w:styleId="CorpodetextoChar">
    <w:name w:val="Corpo de texto Char"/>
    <w:basedOn w:val="Fontepargpadro"/>
    <w:link w:val="Corpodetexto"/>
    <w:rsid w:val="007F779E"/>
    <w:rPr>
      <w:rFonts w:ascii="Futura Md BT" w:eastAsia="Times New Roman" w:hAnsi="Futura Md BT" w:cs="Futura Md BT"/>
      <w:color w:val="2A2B2B"/>
      <w:sz w:val="18"/>
      <w:lang w:eastAsia="zh-CN"/>
    </w:rPr>
  </w:style>
  <w:style w:type="paragraph" w:styleId="Recuodecorpodetexto">
    <w:name w:val="Body Text Indent"/>
    <w:basedOn w:val="Normal"/>
    <w:link w:val="RecuodecorpodetextoChar"/>
    <w:rsid w:val="007F779E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7F779E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7F779E"/>
    <w:pPr>
      <w:spacing w:after="120"/>
      <w:ind w:left="283"/>
    </w:pPr>
    <w:rPr>
      <w:rFonts w:ascii="Arial" w:hAnsi="Arial" w:cs="Arial"/>
      <w:sz w:val="16"/>
      <w:szCs w:val="16"/>
    </w:rPr>
  </w:style>
  <w:style w:type="character" w:styleId="nfase">
    <w:name w:val="Emphasis"/>
    <w:uiPriority w:val="20"/>
    <w:qFormat/>
    <w:rsid w:val="007F779E"/>
    <w:rPr>
      <w:i/>
      <w:iCs/>
    </w:rPr>
  </w:style>
  <w:style w:type="paragraph" w:styleId="NormalWeb">
    <w:name w:val="Normal (Web)"/>
    <w:basedOn w:val="Normal"/>
    <w:uiPriority w:val="99"/>
    <w:unhideWhenUsed/>
    <w:rsid w:val="007F779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7F779E"/>
  </w:style>
  <w:style w:type="character" w:customStyle="1" w:styleId="st">
    <w:name w:val="st"/>
    <w:rsid w:val="007F779E"/>
  </w:style>
  <w:style w:type="paragraph" w:styleId="Textodebalo">
    <w:name w:val="Balloon Text"/>
    <w:basedOn w:val="Normal"/>
    <w:link w:val="Textodebalo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1E"/>
    <w:rPr>
      <w:rFonts w:ascii="Tahoma" w:eastAsia="Times New Roman" w:hAnsi="Tahoma" w:cs="Tahoma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E4A9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E4A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73267C"/>
    <w:pPr>
      <w:suppressAutoHyphens w:val="0"/>
      <w:spacing w:after="160" w:line="360" w:lineRule="auto"/>
      <w:ind w:left="720" w:firstLine="567"/>
      <w:contextualSpacing/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80EF-3600-476F-BFEA-A1F2C65A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USUARIO</cp:lastModifiedBy>
  <cp:revision>2</cp:revision>
  <cp:lastPrinted>2019-09-23T17:21:00Z</cp:lastPrinted>
  <dcterms:created xsi:type="dcterms:W3CDTF">2019-09-23T18:26:00Z</dcterms:created>
  <dcterms:modified xsi:type="dcterms:W3CDTF">2019-09-23T18:26:00Z</dcterms:modified>
</cp:coreProperties>
</file>